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423F" w14:textId="6EBEC461"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Beste ouders/verzorgers, </w:t>
      </w:r>
    </w:p>
    <w:p w14:paraId="3ADE9475" w14:textId="3EE7878F"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Naar aanleiding van de persconferentie mogen de dinsdag- en vrijdagavondtrainingen helaas niet meer doorgaan.</w:t>
      </w:r>
      <w:r>
        <w:rPr>
          <w:rFonts w:eastAsia="Times New Roman" w:cstheme="minorHAnsi"/>
          <w:sz w:val="24"/>
          <w:szCs w:val="24"/>
          <w:lang w:eastAsia="nl-NL"/>
        </w:rPr>
        <w:br/>
      </w:r>
      <w:r w:rsidRPr="0067175D">
        <w:rPr>
          <w:rFonts w:eastAsia="Times New Roman" w:cstheme="minorHAnsi"/>
          <w:sz w:val="24"/>
          <w:szCs w:val="24"/>
          <w:lang w:eastAsia="nl-NL"/>
        </w:rPr>
        <w:t>We zijn daarom aan de slag gegaan om alternatieve trainingstijden te kunnen aanbieden voor deze groepen.</w:t>
      </w:r>
      <w:r>
        <w:rPr>
          <w:rFonts w:eastAsia="Times New Roman" w:cstheme="minorHAnsi"/>
          <w:sz w:val="24"/>
          <w:szCs w:val="24"/>
          <w:lang w:eastAsia="nl-NL"/>
        </w:rPr>
        <w:br/>
      </w:r>
      <w:r w:rsidRPr="0067175D">
        <w:rPr>
          <w:rFonts w:eastAsia="Times New Roman" w:cstheme="minorHAnsi"/>
          <w:sz w:val="24"/>
          <w:szCs w:val="24"/>
          <w:lang w:eastAsia="nl-NL"/>
        </w:rPr>
        <w:t>We hebben gekeken naar de mogelijkheden en de enige mogelijkheid is om weer alle groepen op zaterdag in te delen, net zoals tijdens de buitensportperiode. Omdat de Rosmolen maar tot 13u00 beschikbaar is voor Fortis, starten de eerste groepen om 8u30 in plaats van 9u00.</w:t>
      </w:r>
      <w:r>
        <w:rPr>
          <w:rFonts w:eastAsia="Times New Roman" w:cstheme="minorHAnsi"/>
          <w:sz w:val="24"/>
          <w:szCs w:val="24"/>
          <w:lang w:eastAsia="nl-NL"/>
        </w:rPr>
        <w:br/>
      </w:r>
      <w:r w:rsidRPr="0067175D">
        <w:rPr>
          <w:rFonts w:eastAsia="Times New Roman" w:cstheme="minorHAnsi"/>
          <w:sz w:val="24"/>
          <w:szCs w:val="24"/>
          <w:lang w:eastAsia="nl-NL"/>
        </w:rPr>
        <w:t>Daarnaast hebben we de lestijden ingekort naar 45 minuten i.p.v. 60 minuten.</w:t>
      </w:r>
      <w:r>
        <w:rPr>
          <w:rFonts w:eastAsia="Times New Roman" w:cstheme="minorHAnsi"/>
          <w:sz w:val="24"/>
          <w:szCs w:val="24"/>
          <w:lang w:eastAsia="nl-NL"/>
        </w:rPr>
        <w:br/>
      </w:r>
      <w:r w:rsidRPr="0067175D">
        <w:rPr>
          <w:rFonts w:eastAsia="Times New Roman" w:cstheme="minorHAnsi"/>
          <w:sz w:val="24"/>
          <w:szCs w:val="24"/>
          <w:lang w:eastAsia="nl-NL"/>
        </w:rPr>
        <w:t>Alle lestijden zijn dus tijdelijk aangepast. Kijk dus goed in het schema wat je nieuwe lestijd is.</w:t>
      </w:r>
      <w:r>
        <w:rPr>
          <w:rFonts w:eastAsia="Times New Roman" w:cstheme="minorHAnsi"/>
          <w:sz w:val="24"/>
          <w:szCs w:val="24"/>
          <w:lang w:eastAsia="nl-NL"/>
        </w:rPr>
        <w:br/>
      </w:r>
      <w:r w:rsidRPr="0067175D">
        <w:rPr>
          <w:rFonts w:eastAsia="Times New Roman" w:cstheme="minorHAnsi"/>
          <w:sz w:val="24"/>
          <w:szCs w:val="24"/>
          <w:lang w:eastAsia="nl-NL"/>
        </w:rPr>
        <w:t xml:space="preserve">Het is voor iedereen even aanpassen maar zo kunnen we toch voor alle leden een training blijven aanbieden. </w:t>
      </w:r>
    </w:p>
    <w:p w14:paraId="51FAA232" w14:textId="1956AE0E"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Verder is de 1,5 meter afstand ook weer verplicht.</w:t>
      </w:r>
      <w:r>
        <w:rPr>
          <w:rFonts w:eastAsia="Times New Roman" w:cstheme="minorHAnsi"/>
          <w:sz w:val="24"/>
          <w:szCs w:val="24"/>
          <w:lang w:eastAsia="nl-NL"/>
        </w:rPr>
        <w:br/>
      </w:r>
      <w:r w:rsidRPr="0067175D">
        <w:rPr>
          <w:rFonts w:eastAsia="Times New Roman" w:cstheme="minorHAnsi"/>
          <w:sz w:val="24"/>
          <w:szCs w:val="24"/>
          <w:lang w:eastAsia="nl-NL"/>
        </w:rPr>
        <w:t xml:space="preserve">We gaan daarom weer werken met de looproute waarbij jullie de kinderen bij de hoofdingang kunnen brengen en </w:t>
      </w:r>
      <w:r w:rsidRPr="0067175D">
        <w:rPr>
          <w:rFonts w:eastAsia="Times New Roman" w:cstheme="minorHAnsi"/>
          <w:b/>
          <w:bCs/>
          <w:sz w:val="24"/>
          <w:szCs w:val="24"/>
          <w:u w:val="single"/>
          <w:lang w:eastAsia="nl-NL"/>
        </w:rPr>
        <w:t>aan de achterzijde kunnen ophalen</w:t>
      </w:r>
      <w:r w:rsidRPr="0067175D">
        <w:rPr>
          <w:rFonts w:eastAsia="Times New Roman" w:cstheme="minorHAnsi"/>
          <w:sz w:val="24"/>
          <w:szCs w:val="24"/>
          <w:lang w:eastAsia="nl-NL"/>
        </w:rPr>
        <w:t>.</w:t>
      </w:r>
      <w:r>
        <w:rPr>
          <w:rFonts w:eastAsia="Times New Roman" w:cstheme="minorHAnsi"/>
          <w:sz w:val="24"/>
          <w:szCs w:val="24"/>
          <w:lang w:eastAsia="nl-NL"/>
        </w:rPr>
        <w:br/>
      </w:r>
      <w:r w:rsidRPr="0067175D">
        <w:rPr>
          <w:rFonts w:eastAsia="Times New Roman" w:cstheme="minorHAnsi"/>
          <w:sz w:val="24"/>
          <w:szCs w:val="24"/>
          <w:lang w:eastAsia="nl-NL"/>
        </w:rPr>
        <w:t xml:space="preserve">Dit om drukte bij de hoofdingang te voorkomen bij de wissel van de groepen. </w:t>
      </w:r>
    </w:p>
    <w:p w14:paraId="172D28F1" w14:textId="77777777"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 xml:space="preserve">De trainingstijden worden als volgt: </w:t>
      </w:r>
    </w:p>
    <w:p w14:paraId="3A8851AF" w14:textId="2019A3B6"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Pr>
          <w:noProof/>
        </w:rPr>
        <w:drawing>
          <wp:inline distT="0" distB="0" distL="0" distR="0" wp14:anchorId="12AA40C8" wp14:editId="0D88DA7F">
            <wp:extent cx="5760720" cy="3569335"/>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4"/>
                    <a:stretch>
                      <a:fillRect/>
                    </a:stretch>
                  </pic:blipFill>
                  <pic:spPr>
                    <a:xfrm>
                      <a:off x="0" y="0"/>
                      <a:ext cx="5760720" cy="3569335"/>
                    </a:xfrm>
                    <a:prstGeom prst="rect">
                      <a:avLst/>
                    </a:prstGeom>
                  </pic:spPr>
                </pic:pic>
              </a:graphicData>
            </a:graphic>
          </wp:inline>
        </w:drawing>
      </w:r>
    </w:p>
    <w:p w14:paraId="451401D8" w14:textId="6C84E840"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We begrijpen dat het niet voor iedereen handig is dat de lestijd tijdelijk verandert en we begrijpen ook dat het niet voor alle kinderen mogelijk is om op zaterdag te komen turnen.</w:t>
      </w:r>
      <w:r>
        <w:rPr>
          <w:rFonts w:eastAsia="Times New Roman" w:cstheme="minorHAnsi"/>
          <w:sz w:val="24"/>
          <w:szCs w:val="24"/>
          <w:lang w:eastAsia="nl-NL"/>
        </w:rPr>
        <w:br/>
      </w:r>
      <w:r w:rsidRPr="0067175D">
        <w:rPr>
          <w:rFonts w:eastAsia="Times New Roman" w:cstheme="minorHAnsi"/>
          <w:sz w:val="24"/>
          <w:szCs w:val="24"/>
          <w:lang w:eastAsia="nl-NL"/>
        </w:rPr>
        <w:t xml:space="preserve">Maar we hebben helaas geen andere mogelijkheden door de huidige maatregelen dus we hopen op uw begrip. </w:t>
      </w:r>
      <w:r>
        <w:rPr>
          <w:rFonts w:eastAsia="Times New Roman" w:cstheme="minorHAnsi"/>
          <w:sz w:val="24"/>
          <w:szCs w:val="24"/>
          <w:lang w:eastAsia="nl-NL"/>
        </w:rPr>
        <w:br/>
      </w:r>
      <w:r w:rsidRPr="0067175D">
        <w:rPr>
          <w:rFonts w:eastAsia="Times New Roman" w:cstheme="minorHAnsi"/>
          <w:sz w:val="24"/>
          <w:szCs w:val="24"/>
          <w:lang w:eastAsia="nl-NL"/>
        </w:rPr>
        <w:t xml:space="preserve">Laten we hopen dat dit maar van korte duur is. Het geldt in ieder geval voor de komende </w:t>
      </w:r>
      <w:r w:rsidRPr="0067175D">
        <w:rPr>
          <w:rFonts w:eastAsia="Times New Roman" w:cstheme="minorHAnsi"/>
          <w:sz w:val="24"/>
          <w:szCs w:val="24"/>
          <w:lang w:eastAsia="nl-NL"/>
        </w:rPr>
        <w:lastRenderedPageBreak/>
        <w:t>drie weken.</w:t>
      </w:r>
      <w:r>
        <w:rPr>
          <w:rFonts w:eastAsia="Times New Roman" w:cstheme="minorHAnsi"/>
          <w:sz w:val="24"/>
          <w:szCs w:val="24"/>
          <w:lang w:eastAsia="nl-NL"/>
        </w:rPr>
        <w:br/>
      </w:r>
      <w:r w:rsidRPr="0067175D">
        <w:rPr>
          <w:rFonts w:eastAsia="Times New Roman" w:cstheme="minorHAnsi"/>
          <w:sz w:val="24"/>
          <w:szCs w:val="24"/>
          <w:lang w:eastAsia="nl-NL"/>
        </w:rPr>
        <w:t xml:space="preserve">Op 14/12 volgt een nieuwe persconferentie en afhankelijk daarvan zullen we mogelijk weer dingen moeten aanpassen. </w:t>
      </w:r>
      <w:r>
        <w:rPr>
          <w:rFonts w:eastAsia="Times New Roman" w:cstheme="minorHAnsi"/>
          <w:sz w:val="24"/>
          <w:szCs w:val="24"/>
          <w:lang w:eastAsia="nl-NL"/>
        </w:rPr>
        <w:br/>
      </w:r>
      <w:r w:rsidRPr="0067175D">
        <w:rPr>
          <w:rFonts w:eastAsia="Times New Roman" w:cstheme="minorHAnsi"/>
          <w:sz w:val="24"/>
          <w:szCs w:val="24"/>
          <w:lang w:eastAsia="nl-NL"/>
        </w:rPr>
        <w:t>Tot slot geldt uiteraard ook nog steeds: heeft je kind verkoudheidsklachten, dan blijft het thuis.  </w:t>
      </w:r>
    </w:p>
    <w:p w14:paraId="2B9785E0" w14:textId="77777777"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Met vriendelijke groet,</w:t>
      </w:r>
    </w:p>
    <w:p w14:paraId="181D8F0E" w14:textId="2C142222" w:rsidR="0067175D" w:rsidRPr="0067175D" w:rsidRDefault="0067175D" w:rsidP="0067175D">
      <w:pPr>
        <w:spacing w:before="100" w:beforeAutospacing="1" w:after="100" w:afterAutospacing="1" w:line="240" w:lineRule="auto"/>
        <w:rPr>
          <w:rFonts w:eastAsia="Times New Roman" w:cstheme="minorHAnsi"/>
          <w:sz w:val="24"/>
          <w:szCs w:val="24"/>
          <w:lang w:eastAsia="nl-NL"/>
        </w:rPr>
      </w:pPr>
      <w:r w:rsidRPr="0067175D">
        <w:rPr>
          <w:rFonts w:eastAsia="Times New Roman" w:cstheme="minorHAnsi"/>
          <w:sz w:val="24"/>
          <w:szCs w:val="24"/>
          <w:lang w:eastAsia="nl-NL"/>
        </w:rPr>
        <w:t>Bestuur en leiding Fortis</w:t>
      </w:r>
      <w:r>
        <w:rPr>
          <w:rFonts w:eastAsia="Times New Roman" w:cstheme="minorHAnsi"/>
          <w:sz w:val="24"/>
          <w:szCs w:val="24"/>
          <w:lang w:eastAsia="nl-NL"/>
        </w:rPr>
        <w:br/>
      </w:r>
      <w:r w:rsidRPr="0067175D">
        <w:rPr>
          <w:rFonts w:eastAsia="Times New Roman" w:cstheme="minorHAnsi"/>
          <w:sz w:val="24"/>
          <w:szCs w:val="24"/>
          <w:lang w:eastAsia="nl-NL"/>
        </w:rPr>
        <w:t>Turnvereniging Fortis</w:t>
      </w:r>
    </w:p>
    <w:p w14:paraId="4105C64E" w14:textId="77777777" w:rsidR="0067175D" w:rsidRPr="0067175D" w:rsidRDefault="0067175D" w:rsidP="0067175D">
      <w:pPr>
        <w:spacing w:after="0" w:line="240" w:lineRule="auto"/>
        <w:rPr>
          <w:rFonts w:eastAsia="Times New Roman" w:cstheme="minorHAnsi"/>
          <w:sz w:val="24"/>
          <w:szCs w:val="24"/>
          <w:lang w:eastAsia="nl-NL"/>
        </w:rPr>
      </w:pPr>
      <w:r w:rsidRPr="0067175D">
        <w:rPr>
          <w:rFonts w:eastAsia="Times New Roman" w:cstheme="minorHAnsi"/>
          <w:sz w:val="24"/>
          <w:szCs w:val="24"/>
          <w:lang w:eastAsia="nl-NL"/>
        </w:rPr>
        <w:t>Opgericht d.d. 03-04-1979</w:t>
      </w:r>
    </w:p>
    <w:p w14:paraId="0B59B094" w14:textId="1B6E3A49" w:rsidR="00E85F0B" w:rsidRPr="0067175D" w:rsidRDefault="0067175D" w:rsidP="0067175D">
      <w:pPr>
        <w:spacing w:after="0" w:line="240" w:lineRule="auto"/>
        <w:rPr>
          <w:rFonts w:eastAsia="Times New Roman" w:cstheme="minorHAnsi"/>
          <w:sz w:val="24"/>
          <w:szCs w:val="24"/>
          <w:lang w:eastAsia="nl-NL"/>
        </w:rPr>
      </w:pPr>
      <w:r w:rsidRPr="0067175D">
        <w:rPr>
          <w:rFonts w:eastAsia="Times New Roman" w:cstheme="minorHAnsi"/>
          <w:sz w:val="24"/>
          <w:szCs w:val="24"/>
          <w:lang w:eastAsia="nl-NL"/>
        </w:rPr>
        <w:t>KvK-nummer: 40145983</w:t>
      </w:r>
    </w:p>
    <w:sectPr w:rsidR="00E85F0B" w:rsidRPr="00671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D"/>
    <w:rsid w:val="0067175D"/>
    <w:rsid w:val="00E85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4A7E"/>
  <w15:chartTrackingRefBased/>
  <w15:docId w15:val="{831DB212-E89A-4D3F-9F14-30EFE79D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6237">
      <w:bodyDiv w:val="1"/>
      <w:marLeft w:val="0"/>
      <w:marRight w:val="0"/>
      <w:marTop w:val="0"/>
      <w:marBottom w:val="0"/>
      <w:divBdr>
        <w:top w:val="none" w:sz="0" w:space="0" w:color="auto"/>
        <w:left w:val="none" w:sz="0" w:space="0" w:color="auto"/>
        <w:bottom w:val="none" w:sz="0" w:space="0" w:color="auto"/>
        <w:right w:val="none" w:sz="0" w:space="0" w:color="auto"/>
      </w:divBdr>
      <w:divsChild>
        <w:div w:id="87430954">
          <w:marLeft w:val="0"/>
          <w:marRight w:val="0"/>
          <w:marTop w:val="0"/>
          <w:marBottom w:val="0"/>
          <w:divBdr>
            <w:top w:val="none" w:sz="0" w:space="0" w:color="auto"/>
            <w:left w:val="none" w:sz="0" w:space="0" w:color="auto"/>
            <w:bottom w:val="none" w:sz="0" w:space="0" w:color="auto"/>
            <w:right w:val="none" w:sz="0" w:space="0" w:color="auto"/>
          </w:divBdr>
          <w:divsChild>
            <w:div w:id="2103524890">
              <w:marLeft w:val="0"/>
              <w:marRight w:val="0"/>
              <w:marTop w:val="0"/>
              <w:marBottom w:val="0"/>
              <w:divBdr>
                <w:top w:val="none" w:sz="0" w:space="0" w:color="auto"/>
                <w:left w:val="none" w:sz="0" w:space="0" w:color="auto"/>
                <w:bottom w:val="none" w:sz="0" w:space="0" w:color="auto"/>
                <w:right w:val="none" w:sz="0" w:space="0" w:color="auto"/>
              </w:divBdr>
              <w:divsChild>
                <w:div w:id="2002537400">
                  <w:marLeft w:val="0"/>
                  <w:marRight w:val="0"/>
                  <w:marTop w:val="0"/>
                  <w:marBottom w:val="0"/>
                  <w:divBdr>
                    <w:top w:val="none" w:sz="0" w:space="0" w:color="auto"/>
                    <w:left w:val="none" w:sz="0" w:space="0" w:color="auto"/>
                    <w:bottom w:val="none" w:sz="0" w:space="0" w:color="auto"/>
                    <w:right w:val="none" w:sz="0" w:space="0" w:color="auto"/>
                  </w:divBdr>
                  <w:divsChild>
                    <w:div w:id="858158775">
                      <w:marLeft w:val="0"/>
                      <w:marRight w:val="0"/>
                      <w:marTop w:val="0"/>
                      <w:marBottom w:val="0"/>
                      <w:divBdr>
                        <w:top w:val="none" w:sz="0" w:space="0" w:color="auto"/>
                        <w:left w:val="none" w:sz="0" w:space="0" w:color="auto"/>
                        <w:bottom w:val="none" w:sz="0" w:space="0" w:color="auto"/>
                        <w:right w:val="none" w:sz="0" w:space="0" w:color="auto"/>
                      </w:divBdr>
                      <w:divsChild>
                        <w:div w:id="2073695815">
                          <w:marLeft w:val="0"/>
                          <w:marRight w:val="0"/>
                          <w:marTop w:val="0"/>
                          <w:marBottom w:val="0"/>
                          <w:divBdr>
                            <w:top w:val="none" w:sz="0" w:space="0" w:color="auto"/>
                            <w:left w:val="none" w:sz="0" w:space="0" w:color="auto"/>
                            <w:bottom w:val="none" w:sz="0" w:space="0" w:color="auto"/>
                            <w:right w:val="none" w:sz="0" w:space="0" w:color="auto"/>
                          </w:divBdr>
                          <w:divsChild>
                            <w:div w:id="1486897817">
                              <w:marLeft w:val="0"/>
                              <w:marRight w:val="0"/>
                              <w:marTop w:val="0"/>
                              <w:marBottom w:val="0"/>
                              <w:divBdr>
                                <w:top w:val="none" w:sz="0" w:space="0" w:color="auto"/>
                                <w:left w:val="none" w:sz="0" w:space="0" w:color="auto"/>
                                <w:bottom w:val="none" w:sz="0" w:space="0" w:color="auto"/>
                                <w:right w:val="none" w:sz="0" w:space="0" w:color="auto"/>
                              </w:divBdr>
                              <w:divsChild>
                                <w:div w:id="606930680">
                                  <w:marLeft w:val="0"/>
                                  <w:marRight w:val="0"/>
                                  <w:marTop w:val="0"/>
                                  <w:marBottom w:val="0"/>
                                  <w:divBdr>
                                    <w:top w:val="none" w:sz="0" w:space="0" w:color="auto"/>
                                    <w:left w:val="none" w:sz="0" w:space="0" w:color="auto"/>
                                    <w:bottom w:val="none" w:sz="0" w:space="0" w:color="auto"/>
                                    <w:right w:val="none" w:sz="0" w:space="0" w:color="auto"/>
                                  </w:divBdr>
                                </w:div>
                                <w:div w:id="1666086297">
                                  <w:marLeft w:val="0"/>
                                  <w:marRight w:val="0"/>
                                  <w:marTop w:val="0"/>
                                  <w:marBottom w:val="0"/>
                                  <w:divBdr>
                                    <w:top w:val="none" w:sz="0" w:space="0" w:color="auto"/>
                                    <w:left w:val="none" w:sz="0" w:space="0" w:color="auto"/>
                                    <w:bottom w:val="none" w:sz="0" w:space="0" w:color="auto"/>
                                    <w:right w:val="none" w:sz="0" w:space="0" w:color="auto"/>
                                  </w:divBdr>
                                </w:div>
                                <w:div w:id="624849232">
                                  <w:marLeft w:val="0"/>
                                  <w:marRight w:val="0"/>
                                  <w:marTop w:val="0"/>
                                  <w:marBottom w:val="0"/>
                                  <w:divBdr>
                                    <w:top w:val="none" w:sz="0" w:space="0" w:color="auto"/>
                                    <w:left w:val="none" w:sz="0" w:space="0" w:color="auto"/>
                                    <w:bottom w:val="none" w:sz="0" w:space="0" w:color="auto"/>
                                    <w:right w:val="none" w:sz="0" w:space="0" w:color="auto"/>
                                  </w:divBdr>
                                </w:div>
                                <w:div w:id="831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Brands | Actief Maas en Waal</dc:creator>
  <cp:keywords/>
  <dc:description/>
  <cp:lastModifiedBy>Gerrit Brands | Actief Maas en Waal</cp:lastModifiedBy>
  <cp:revision>1</cp:revision>
  <dcterms:created xsi:type="dcterms:W3CDTF">2021-11-29T13:27:00Z</dcterms:created>
  <dcterms:modified xsi:type="dcterms:W3CDTF">2021-11-29T13:29:00Z</dcterms:modified>
</cp:coreProperties>
</file>